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K/g Quý công ty, Quý đại lý</w:t>
      </w: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Chân thành cảm ơn Quý công ty, Quý đại lý đồng hành cùng Japan Airlines (JAL).</w:t>
      </w: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Japan Airlines thông báo chuyến bay đặc biệt dành cho chuyên gia nước ngoài vào Việt Nam tới tháng 1/2021 như sau:</w:t>
      </w: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41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944"/>
        <w:gridCol w:w="2250"/>
        <w:gridCol w:w="3224"/>
      </w:tblGrid>
      <w:tr w:rsidR="001D2CC7" w:rsidTr="001D2CC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Hành trình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Ngày bay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Giờ bay 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Thời hạn tiếp nhận  </w:t>
            </w:r>
          </w:p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(tới 5:00 chiều) </w:t>
            </w:r>
          </w:p>
        </w:tc>
      </w:tr>
      <w:tr w:rsidR="001D2CC7" w:rsidTr="001D2CC7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 xml:space="preserve">NRT-HAN </w:t>
            </w:r>
            <w:r>
              <w:rPr>
                <w:rFonts w:ascii="Segoe UI" w:hAnsi="Segoe UI" w:cs="Segoe UI"/>
              </w:rPr>
              <w:br/>
              <w:t>(JL751)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05NOV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17:45 – 22:10 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27Oct </w:t>
            </w:r>
          </w:p>
        </w:tc>
      </w:tr>
      <w:tr w:rsidR="001D2CC7" w:rsidTr="001D2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19NOV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10Nov </w:t>
            </w:r>
          </w:p>
        </w:tc>
      </w:tr>
      <w:tr w:rsidR="001D2CC7" w:rsidTr="001D2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4DEC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color w:val="000000"/>
                <w:sz w:val="22"/>
                <w:szCs w:val="22"/>
                <w:shd w:val="clear" w:color="auto" w:fill="FFFFFF"/>
              </w:rPr>
              <w:t>25NOV</w:t>
            </w:r>
            <w:r>
              <w:rPr>
                <w:rFonts w:ascii="Segoe UI" w:eastAsia="MS PGothic" w:hAnsi="Segoe UI" w:cs="Segoe UI"/>
                <w:sz w:val="22"/>
                <w:szCs w:val="22"/>
              </w:rPr>
              <w:t> </w:t>
            </w:r>
          </w:p>
        </w:tc>
      </w:tr>
      <w:tr w:rsidR="001D2CC7" w:rsidTr="001D2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18DEC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color w:val="000000"/>
                <w:sz w:val="22"/>
                <w:szCs w:val="22"/>
                <w:shd w:val="clear" w:color="auto" w:fill="FFFFFF"/>
              </w:rPr>
              <w:t>09DEC</w:t>
            </w:r>
            <w:r>
              <w:rPr>
                <w:rFonts w:ascii="Segoe UI" w:eastAsia="MS PGothic" w:hAnsi="Segoe UI" w:cs="Segoe UI"/>
                <w:sz w:val="22"/>
                <w:szCs w:val="22"/>
              </w:rPr>
              <w:t> </w:t>
            </w:r>
          </w:p>
        </w:tc>
      </w:tr>
      <w:tr w:rsidR="001D2CC7" w:rsidTr="001D2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12JAN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color w:val="000000"/>
                <w:sz w:val="22"/>
                <w:szCs w:val="22"/>
                <w:shd w:val="clear" w:color="auto" w:fill="FFFFFF"/>
              </w:rPr>
              <w:t>30DEC </w:t>
            </w:r>
          </w:p>
        </w:tc>
      </w:tr>
      <w:tr w:rsidR="001D2CC7" w:rsidTr="001D2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19JAN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color w:val="000000"/>
                <w:sz w:val="22"/>
                <w:szCs w:val="22"/>
                <w:shd w:val="clear" w:color="auto" w:fill="FFFFFF"/>
              </w:rPr>
              <w:t>08JAN </w:t>
            </w:r>
          </w:p>
        </w:tc>
      </w:tr>
      <w:tr w:rsidR="001D2CC7" w:rsidTr="001D2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26JAN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color w:val="000000"/>
                <w:sz w:val="22"/>
                <w:szCs w:val="22"/>
                <w:shd w:val="clear" w:color="auto" w:fill="FFFFFF"/>
              </w:rPr>
              <w:t>15JAN </w:t>
            </w:r>
          </w:p>
        </w:tc>
      </w:tr>
      <w:tr w:rsidR="001D2CC7" w:rsidTr="001D2CC7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 xml:space="preserve">NRT-SGN </w:t>
            </w:r>
            <w:r>
              <w:rPr>
                <w:rFonts w:ascii="Segoe UI" w:hAnsi="Segoe UI" w:cs="Segoe UI"/>
              </w:rPr>
              <w:br/>
              <w:t>(JL759)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11NOV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 </w:t>
            </w:r>
          </w:p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 17:50 – 22:30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02Nov </w:t>
            </w:r>
          </w:p>
        </w:tc>
      </w:tr>
      <w:tr w:rsidR="001D2CC7" w:rsidTr="001D2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25NOV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16Nov </w:t>
            </w:r>
          </w:p>
        </w:tc>
      </w:tr>
      <w:tr w:rsidR="001D2CC7" w:rsidTr="001D2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11DEC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color w:val="000000"/>
                <w:sz w:val="22"/>
                <w:szCs w:val="22"/>
                <w:shd w:val="clear" w:color="auto" w:fill="FFFFFF"/>
              </w:rPr>
              <w:t>02DEC</w:t>
            </w:r>
            <w:r>
              <w:rPr>
                <w:rFonts w:ascii="Segoe UI" w:eastAsia="MS PGothic" w:hAnsi="Segoe UI" w:cs="Segoe UI"/>
                <w:sz w:val="22"/>
                <w:szCs w:val="22"/>
              </w:rPr>
              <w:t> </w:t>
            </w:r>
          </w:p>
        </w:tc>
      </w:tr>
      <w:tr w:rsidR="001D2CC7" w:rsidTr="001D2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25DEC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color w:val="000000"/>
                <w:sz w:val="22"/>
                <w:szCs w:val="22"/>
                <w:shd w:val="clear" w:color="auto" w:fill="FFFFFF"/>
              </w:rPr>
              <w:t>16DEC</w:t>
            </w:r>
            <w:r>
              <w:rPr>
                <w:rFonts w:ascii="Segoe UI" w:eastAsia="MS PGothic" w:hAnsi="Segoe UI" w:cs="Segoe UI"/>
                <w:sz w:val="22"/>
                <w:szCs w:val="22"/>
              </w:rPr>
              <w:t> </w:t>
            </w:r>
          </w:p>
        </w:tc>
      </w:tr>
      <w:tr w:rsidR="001D2CC7" w:rsidTr="001D2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08JAN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color w:val="000000"/>
                <w:sz w:val="22"/>
                <w:szCs w:val="22"/>
                <w:shd w:val="clear" w:color="auto" w:fill="FFFFFF"/>
              </w:rPr>
              <w:t>30DEC </w:t>
            </w:r>
          </w:p>
        </w:tc>
      </w:tr>
      <w:tr w:rsidR="001D2CC7" w:rsidTr="001D2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13JAN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color w:val="000000"/>
                <w:sz w:val="22"/>
                <w:szCs w:val="22"/>
                <w:shd w:val="clear" w:color="auto" w:fill="FFFFFF"/>
              </w:rPr>
              <w:t>04JAN </w:t>
            </w:r>
          </w:p>
        </w:tc>
      </w:tr>
      <w:tr w:rsidR="001D2CC7" w:rsidTr="001D2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20JAN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color w:val="000000"/>
                <w:sz w:val="22"/>
                <w:szCs w:val="22"/>
                <w:shd w:val="clear" w:color="auto" w:fill="FFFFFF"/>
              </w:rPr>
              <w:t>11JAN </w:t>
            </w:r>
          </w:p>
        </w:tc>
      </w:tr>
      <w:tr w:rsidR="001D2CC7" w:rsidTr="001D2CC7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27JAN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7" w:rsidRDefault="001D2C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color w:val="000000"/>
                <w:sz w:val="22"/>
                <w:szCs w:val="22"/>
                <w:shd w:val="clear" w:color="auto" w:fill="FFFFFF"/>
              </w:rPr>
              <w:t>18JAN </w:t>
            </w:r>
          </w:p>
        </w:tc>
      </w:tr>
    </w:tbl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Thông tin chi tiết / chuẩn bị hồ sơ tham khảo tại:</w:t>
      </w:r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  <w:hyperlink r:id="rId4" w:tgtFrame="_blank" w:history="1">
        <w:r>
          <w:rPr>
            <w:rStyle w:val="Hyperlink"/>
            <w:rFonts w:ascii="Segoe UI" w:eastAsia="Times New Roman" w:hAnsi="Segoe UI" w:cs="Segoe UI"/>
            <w:sz w:val="22"/>
            <w:szCs w:val="22"/>
          </w:rPr>
          <w:t>https://drive.google.com/drive/folders/1qMz-8b5txe6shaNup_1R9En6L7NSfwUA?usp=sharing</w:t>
        </w:r>
      </w:hyperlink>
    </w:p>
    <w:p w:rsidR="001D2CC7" w:rsidRDefault="001D2CC7" w:rsidP="001D2CC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1D2CC7" w:rsidRDefault="001D2CC7" w:rsidP="001D2CC7">
      <w:pPr>
        <w:rPr>
          <w:rFonts w:eastAsia="Times New Roman"/>
        </w:rPr>
      </w:pPr>
    </w:p>
    <w:p w:rsidR="001D2CC7" w:rsidRDefault="001D2CC7" w:rsidP="001D2CC7">
      <w:p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Trân trọng</w:t>
      </w:r>
    </w:p>
    <w:p w:rsidR="001D2CC7" w:rsidRDefault="001D2CC7" w:rsidP="001D2CC7">
      <w:p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Japan Airlines -HCMC</w:t>
      </w:r>
    </w:p>
    <w:p w:rsidR="00202D2A" w:rsidRDefault="00202D2A">
      <w:bookmarkStart w:id="0" w:name="_GoBack"/>
      <w:bookmarkEnd w:id="0"/>
    </w:p>
    <w:sectPr w:rsidR="0020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7"/>
    <w:rsid w:val="001D2CC7"/>
    <w:rsid w:val="0020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E50E7-68AD-4421-BEAC-2040CB23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qMz-8b5txe6shaNup_1R9En6L7NSfwUA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2020-11-04T09:47:00Z</dcterms:created>
  <dcterms:modified xsi:type="dcterms:W3CDTF">2020-11-04T09:47:00Z</dcterms:modified>
</cp:coreProperties>
</file>